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34D2" w:rsidRDefault="00DA4F72" w:rsidP="00221F27">
      <w:pPr>
        <w:spacing w:after="0"/>
        <w:jc w:val="center"/>
        <w:rPr>
          <w:rFonts w:ascii="Arial" w:eastAsia="Arial" w:hAnsi="Arial" w:cs="Arial"/>
          <w:b/>
          <w:sz w:val="27"/>
        </w:rPr>
      </w:pPr>
      <w:r>
        <w:rPr>
          <w:rFonts w:ascii="Arial" w:eastAsia="Arial" w:hAnsi="Arial" w:cs="Arial"/>
          <w:b/>
          <w:sz w:val="27"/>
        </w:rPr>
        <w:t>СПИСОК абонентов АО "Комбинат КМАруда" на 202</w:t>
      </w:r>
      <w:r w:rsidR="00DC2501">
        <w:rPr>
          <w:rFonts w:ascii="Arial" w:eastAsia="Arial" w:hAnsi="Arial" w:cs="Arial"/>
          <w:b/>
          <w:sz w:val="27"/>
        </w:rPr>
        <w:t>5</w:t>
      </w:r>
      <w:r>
        <w:rPr>
          <w:rFonts w:ascii="Arial" w:eastAsia="Arial" w:hAnsi="Arial" w:cs="Arial"/>
          <w:b/>
          <w:sz w:val="27"/>
        </w:rPr>
        <w:t>г.</w:t>
      </w:r>
    </w:p>
    <w:p w:rsidR="00221F27" w:rsidRPr="00DC2501" w:rsidRDefault="00221F27">
      <w:pPr>
        <w:spacing w:after="0"/>
        <w:rPr>
          <w:rFonts w:ascii="Arial" w:eastAsia="Arial" w:hAnsi="Arial" w:cs="Arial"/>
          <w:b/>
          <w:sz w:val="27"/>
        </w:rPr>
      </w:pPr>
    </w:p>
    <w:tbl>
      <w:tblPr>
        <w:tblStyle w:val="TableGrid"/>
        <w:tblW w:w="9479" w:type="dxa"/>
        <w:jc w:val="center"/>
        <w:tblInd w:w="0" w:type="dxa"/>
        <w:tblCellMar>
          <w:top w:w="14" w:type="dxa"/>
          <w:left w:w="36" w:type="dxa"/>
          <w:bottom w:w="7" w:type="dxa"/>
          <w:right w:w="115" w:type="dxa"/>
        </w:tblCellMar>
        <w:tblLook w:val="04A0" w:firstRow="1" w:lastRow="0" w:firstColumn="1" w:lastColumn="0" w:noHBand="0" w:noVBand="1"/>
      </w:tblPr>
      <w:tblGrid>
        <w:gridCol w:w="818"/>
        <w:gridCol w:w="2261"/>
        <w:gridCol w:w="6400"/>
      </w:tblGrid>
      <w:tr w:rsidR="00C534D2" w:rsidTr="00221F27">
        <w:trPr>
          <w:trHeight w:val="773"/>
          <w:jc w:val="center"/>
        </w:trPr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4D2" w:rsidRDefault="00DA4F72">
            <w:pPr>
              <w:ind w:left="180"/>
            </w:pPr>
            <w:r>
              <w:rPr>
                <w:rFonts w:ascii="Arial" w:eastAsia="Arial" w:hAnsi="Arial" w:cs="Arial"/>
                <w:b/>
                <w:sz w:val="19"/>
              </w:rPr>
              <w:t>№ п/п</w:t>
            </w:r>
          </w:p>
        </w:tc>
        <w:tc>
          <w:tcPr>
            <w:tcW w:w="2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4D2" w:rsidRDefault="00DA4F72">
            <w:pPr>
              <w:ind w:left="84"/>
            </w:pPr>
            <w:r>
              <w:rPr>
                <w:rFonts w:ascii="Arial" w:eastAsia="Arial" w:hAnsi="Arial" w:cs="Arial"/>
                <w:b/>
                <w:sz w:val="19"/>
              </w:rPr>
              <w:t>Группа потребителей</w:t>
            </w:r>
          </w:p>
        </w:tc>
        <w:tc>
          <w:tcPr>
            <w:tcW w:w="6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4D2" w:rsidRDefault="00DA4F72">
            <w:pPr>
              <w:ind w:left="95"/>
              <w:jc w:val="center"/>
            </w:pPr>
            <w:r>
              <w:rPr>
                <w:rFonts w:ascii="Arial" w:eastAsia="Arial" w:hAnsi="Arial" w:cs="Arial"/>
                <w:b/>
                <w:sz w:val="19"/>
              </w:rPr>
              <w:t>Наименование организации</w:t>
            </w:r>
          </w:p>
        </w:tc>
      </w:tr>
      <w:tr w:rsidR="00C534D2" w:rsidTr="00221F27">
        <w:trPr>
          <w:trHeight w:val="262"/>
          <w:jc w:val="center"/>
        </w:trPr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534D2" w:rsidRDefault="00C534D2"/>
        </w:tc>
        <w:tc>
          <w:tcPr>
            <w:tcW w:w="866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C534D2" w:rsidRDefault="00C534D2"/>
        </w:tc>
      </w:tr>
      <w:tr w:rsidR="00C534D2" w:rsidTr="00221F27">
        <w:trPr>
          <w:trHeight w:val="552"/>
          <w:jc w:val="center"/>
        </w:trPr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C2501" w:rsidP="00DC2501">
            <w:r>
              <w:rPr>
                <w:rFonts w:ascii="Arial" w:eastAsia="Arial" w:hAnsi="Arial" w:cs="Arial"/>
                <w:sz w:val="23"/>
              </w:rPr>
              <w:t>1</w:t>
            </w:r>
            <w:r w:rsidR="00DA4F72">
              <w:rPr>
                <w:rFonts w:ascii="Arial" w:eastAsia="Arial" w:hAnsi="Arial" w:cs="Arial"/>
                <w:sz w:val="23"/>
              </w:rPr>
              <w:t>.</w:t>
            </w:r>
          </w:p>
        </w:tc>
        <w:tc>
          <w:tcPr>
            <w:tcW w:w="22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прочие</w:t>
            </w:r>
          </w:p>
        </w:tc>
        <w:tc>
          <w:tcPr>
            <w:tcW w:w="64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Филиал "ВГСЧ Юга и Центра"</w:t>
            </w:r>
          </w:p>
        </w:tc>
      </w:tr>
      <w:tr w:rsidR="00C534D2" w:rsidTr="00221F27">
        <w:trPr>
          <w:trHeight w:val="552"/>
          <w:jc w:val="center"/>
        </w:trPr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C2501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2</w:t>
            </w:r>
            <w:r w:rsidR="00DA4F72">
              <w:rPr>
                <w:rFonts w:ascii="Arial" w:eastAsia="Arial" w:hAnsi="Arial" w:cs="Arial"/>
                <w:sz w:val="23"/>
              </w:rPr>
              <w:t>.</w:t>
            </w:r>
          </w:p>
        </w:tc>
        <w:tc>
          <w:tcPr>
            <w:tcW w:w="22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прочие</w:t>
            </w:r>
          </w:p>
        </w:tc>
        <w:tc>
          <w:tcPr>
            <w:tcW w:w="64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АО "Газораспределение Белгород"</w:t>
            </w:r>
          </w:p>
        </w:tc>
      </w:tr>
      <w:tr w:rsidR="00C534D2" w:rsidTr="00221F27">
        <w:trPr>
          <w:trHeight w:val="552"/>
          <w:jc w:val="center"/>
        </w:trPr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C2501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3</w:t>
            </w:r>
            <w:r w:rsidR="00DA4F72">
              <w:rPr>
                <w:rFonts w:ascii="Arial" w:eastAsia="Arial" w:hAnsi="Arial" w:cs="Arial"/>
                <w:sz w:val="23"/>
              </w:rPr>
              <w:t>.</w:t>
            </w:r>
          </w:p>
        </w:tc>
        <w:tc>
          <w:tcPr>
            <w:tcW w:w="22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прочие</w:t>
            </w:r>
          </w:p>
        </w:tc>
        <w:tc>
          <w:tcPr>
            <w:tcW w:w="64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 xml:space="preserve"> АО "ЛГОК"</w:t>
            </w:r>
          </w:p>
        </w:tc>
      </w:tr>
      <w:tr w:rsidR="00C534D2" w:rsidTr="00221F27">
        <w:trPr>
          <w:trHeight w:val="552"/>
          <w:jc w:val="center"/>
        </w:trPr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C2501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4</w:t>
            </w:r>
            <w:r w:rsidR="00DA4F72">
              <w:rPr>
                <w:rFonts w:ascii="Arial" w:eastAsia="Arial" w:hAnsi="Arial" w:cs="Arial"/>
                <w:sz w:val="23"/>
              </w:rPr>
              <w:t>.</w:t>
            </w:r>
          </w:p>
        </w:tc>
        <w:tc>
          <w:tcPr>
            <w:tcW w:w="22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бюджетные</w:t>
            </w:r>
          </w:p>
        </w:tc>
        <w:tc>
          <w:tcPr>
            <w:tcW w:w="64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Управление по обеспечению деятельности (МКУ)</w:t>
            </w:r>
          </w:p>
        </w:tc>
      </w:tr>
      <w:tr w:rsidR="00C534D2" w:rsidTr="00221F27">
        <w:trPr>
          <w:trHeight w:val="552"/>
          <w:jc w:val="center"/>
        </w:trPr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C2501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5</w:t>
            </w:r>
            <w:r w:rsidR="00DA4F72">
              <w:rPr>
                <w:rFonts w:ascii="Arial" w:eastAsia="Arial" w:hAnsi="Arial" w:cs="Arial"/>
                <w:sz w:val="23"/>
              </w:rPr>
              <w:t>.</w:t>
            </w:r>
          </w:p>
        </w:tc>
        <w:tc>
          <w:tcPr>
            <w:tcW w:w="22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бюджетные</w:t>
            </w:r>
          </w:p>
        </w:tc>
        <w:tc>
          <w:tcPr>
            <w:tcW w:w="64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ГУ МЧС России по Белгородской области</w:t>
            </w:r>
          </w:p>
        </w:tc>
      </w:tr>
      <w:tr w:rsidR="00C534D2" w:rsidTr="00221F27">
        <w:trPr>
          <w:trHeight w:val="552"/>
          <w:jc w:val="center"/>
        </w:trPr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C2501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6</w:t>
            </w:r>
            <w:r w:rsidR="00DA4F72">
              <w:rPr>
                <w:rFonts w:ascii="Arial" w:eastAsia="Arial" w:hAnsi="Arial" w:cs="Arial"/>
                <w:sz w:val="23"/>
              </w:rPr>
              <w:t>.</w:t>
            </w:r>
          </w:p>
        </w:tc>
        <w:tc>
          <w:tcPr>
            <w:tcW w:w="22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бюджетные</w:t>
            </w:r>
          </w:p>
        </w:tc>
        <w:tc>
          <w:tcPr>
            <w:tcW w:w="64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ПОУ Губкинская школа ДОСААФ России</w:t>
            </w:r>
          </w:p>
        </w:tc>
      </w:tr>
      <w:tr w:rsidR="00C534D2" w:rsidTr="00221F27">
        <w:trPr>
          <w:trHeight w:val="552"/>
          <w:jc w:val="center"/>
        </w:trPr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C2501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7</w:t>
            </w:r>
            <w:r w:rsidR="00DA4F72">
              <w:rPr>
                <w:rFonts w:ascii="Arial" w:eastAsia="Arial" w:hAnsi="Arial" w:cs="Arial"/>
                <w:sz w:val="23"/>
              </w:rPr>
              <w:t>.</w:t>
            </w:r>
          </w:p>
        </w:tc>
        <w:tc>
          <w:tcPr>
            <w:tcW w:w="22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прочие</w:t>
            </w:r>
          </w:p>
        </w:tc>
        <w:tc>
          <w:tcPr>
            <w:tcW w:w="64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ИП Богданов</w:t>
            </w:r>
          </w:p>
        </w:tc>
      </w:tr>
      <w:tr w:rsidR="00C534D2" w:rsidTr="00221F27">
        <w:trPr>
          <w:trHeight w:val="552"/>
          <w:jc w:val="center"/>
        </w:trPr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C2501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8</w:t>
            </w:r>
            <w:r w:rsidR="00DA4F72">
              <w:rPr>
                <w:rFonts w:ascii="Arial" w:eastAsia="Arial" w:hAnsi="Arial" w:cs="Arial"/>
                <w:sz w:val="23"/>
              </w:rPr>
              <w:t>.</w:t>
            </w:r>
          </w:p>
        </w:tc>
        <w:tc>
          <w:tcPr>
            <w:tcW w:w="22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прочие</w:t>
            </w:r>
          </w:p>
        </w:tc>
        <w:tc>
          <w:tcPr>
            <w:tcW w:w="64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Толмачева Г.И.</w:t>
            </w:r>
          </w:p>
        </w:tc>
      </w:tr>
      <w:tr w:rsidR="00C534D2" w:rsidTr="00221F27">
        <w:trPr>
          <w:trHeight w:val="552"/>
          <w:jc w:val="center"/>
        </w:trPr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Pr="00DC2501" w:rsidRDefault="00DC2501" w:rsidP="00DC2501">
            <w:pPr>
              <w:ind w:left="7"/>
              <w:rPr>
                <w:rFonts w:ascii="Arial" w:eastAsia="Arial" w:hAnsi="Arial" w:cs="Arial"/>
                <w:sz w:val="23"/>
              </w:rPr>
            </w:pPr>
            <w:r>
              <w:rPr>
                <w:rFonts w:ascii="Arial" w:eastAsia="Arial" w:hAnsi="Arial" w:cs="Arial"/>
                <w:sz w:val="23"/>
              </w:rPr>
              <w:t>9</w:t>
            </w:r>
            <w:r w:rsidR="00DA4F72">
              <w:rPr>
                <w:rFonts w:ascii="Arial" w:eastAsia="Arial" w:hAnsi="Arial" w:cs="Arial"/>
                <w:sz w:val="23"/>
              </w:rPr>
              <w:t>.</w:t>
            </w:r>
          </w:p>
        </w:tc>
        <w:tc>
          <w:tcPr>
            <w:tcW w:w="22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прочие</w:t>
            </w:r>
          </w:p>
        </w:tc>
        <w:tc>
          <w:tcPr>
            <w:tcW w:w="64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ИП "Савченко И.А."</w:t>
            </w:r>
          </w:p>
        </w:tc>
      </w:tr>
      <w:tr w:rsidR="00C534D2" w:rsidTr="00221F27">
        <w:trPr>
          <w:trHeight w:val="552"/>
          <w:jc w:val="center"/>
        </w:trPr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1</w:t>
            </w:r>
            <w:r w:rsidR="00DC2501">
              <w:rPr>
                <w:rFonts w:ascii="Arial" w:eastAsia="Arial" w:hAnsi="Arial" w:cs="Arial"/>
                <w:sz w:val="23"/>
              </w:rPr>
              <w:t>0</w:t>
            </w:r>
            <w:r>
              <w:rPr>
                <w:rFonts w:ascii="Arial" w:eastAsia="Arial" w:hAnsi="Arial" w:cs="Arial"/>
                <w:sz w:val="23"/>
              </w:rPr>
              <w:t>.</w:t>
            </w:r>
          </w:p>
        </w:tc>
        <w:tc>
          <w:tcPr>
            <w:tcW w:w="22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прочие</w:t>
            </w:r>
          </w:p>
        </w:tc>
        <w:tc>
          <w:tcPr>
            <w:tcW w:w="64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ООО "Вектор Пласт"</w:t>
            </w:r>
          </w:p>
        </w:tc>
      </w:tr>
      <w:tr w:rsidR="00C534D2" w:rsidTr="00221F27">
        <w:trPr>
          <w:trHeight w:val="552"/>
          <w:jc w:val="center"/>
        </w:trPr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1</w:t>
            </w:r>
            <w:r w:rsidR="00DC2501">
              <w:rPr>
                <w:rFonts w:ascii="Arial" w:eastAsia="Arial" w:hAnsi="Arial" w:cs="Arial"/>
                <w:sz w:val="23"/>
              </w:rPr>
              <w:t>1</w:t>
            </w:r>
            <w:r>
              <w:rPr>
                <w:rFonts w:ascii="Arial" w:eastAsia="Arial" w:hAnsi="Arial" w:cs="Arial"/>
                <w:sz w:val="23"/>
              </w:rPr>
              <w:t>.</w:t>
            </w:r>
          </w:p>
        </w:tc>
        <w:tc>
          <w:tcPr>
            <w:tcW w:w="22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прочие</w:t>
            </w:r>
          </w:p>
        </w:tc>
        <w:tc>
          <w:tcPr>
            <w:tcW w:w="64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ООО "</w:t>
            </w:r>
            <w:proofErr w:type="spellStart"/>
            <w:r>
              <w:rPr>
                <w:rFonts w:ascii="Arial" w:eastAsia="Arial" w:hAnsi="Arial" w:cs="Arial"/>
                <w:sz w:val="23"/>
              </w:rPr>
              <w:t>Стройпроммонтаж</w:t>
            </w:r>
            <w:proofErr w:type="spellEnd"/>
            <w:r>
              <w:rPr>
                <w:rFonts w:ascii="Arial" w:eastAsia="Arial" w:hAnsi="Arial" w:cs="Arial"/>
                <w:sz w:val="23"/>
              </w:rPr>
              <w:t>"</w:t>
            </w:r>
          </w:p>
        </w:tc>
      </w:tr>
      <w:tr w:rsidR="00C534D2" w:rsidTr="00221F27">
        <w:trPr>
          <w:trHeight w:val="552"/>
          <w:jc w:val="center"/>
        </w:trPr>
        <w:tc>
          <w:tcPr>
            <w:tcW w:w="8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1</w:t>
            </w:r>
            <w:r w:rsidR="00DC2501">
              <w:rPr>
                <w:rFonts w:ascii="Arial" w:eastAsia="Arial" w:hAnsi="Arial" w:cs="Arial"/>
                <w:sz w:val="23"/>
              </w:rPr>
              <w:t>2</w:t>
            </w:r>
            <w:r>
              <w:rPr>
                <w:rFonts w:ascii="Arial" w:eastAsia="Arial" w:hAnsi="Arial" w:cs="Arial"/>
                <w:sz w:val="23"/>
              </w:rPr>
              <w:t>.</w:t>
            </w:r>
          </w:p>
        </w:tc>
        <w:tc>
          <w:tcPr>
            <w:tcW w:w="22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прочие</w:t>
            </w:r>
          </w:p>
        </w:tc>
        <w:tc>
          <w:tcPr>
            <w:tcW w:w="64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C2501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АО</w:t>
            </w:r>
            <w:r w:rsidR="00DA4F72">
              <w:rPr>
                <w:rFonts w:ascii="Arial" w:eastAsia="Arial" w:hAnsi="Arial" w:cs="Arial"/>
                <w:sz w:val="23"/>
              </w:rPr>
              <w:t xml:space="preserve"> "АВТОДОР"</w:t>
            </w:r>
          </w:p>
        </w:tc>
      </w:tr>
      <w:tr w:rsidR="00C534D2" w:rsidTr="00221F27">
        <w:trPr>
          <w:trHeight w:val="569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1</w:t>
            </w:r>
            <w:r w:rsidR="00DC2501">
              <w:rPr>
                <w:rFonts w:ascii="Arial" w:eastAsia="Arial" w:hAnsi="Arial" w:cs="Arial"/>
                <w:sz w:val="23"/>
              </w:rPr>
              <w:t>3</w:t>
            </w:r>
            <w:r>
              <w:rPr>
                <w:rFonts w:ascii="Arial" w:eastAsia="Arial" w:hAnsi="Arial" w:cs="Arial"/>
                <w:sz w:val="23"/>
              </w:rPr>
              <w:t>.</w:t>
            </w:r>
          </w:p>
        </w:tc>
        <w:tc>
          <w:tcPr>
            <w:tcW w:w="22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прочие</w:t>
            </w:r>
          </w:p>
        </w:tc>
        <w:tc>
          <w:tcPr>
            <w:tcW w:w="64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ИП Шве</w:t>
            </w:r>
            <w:bookmarkStart w:id="0" w:name="_GoBack"/>
            <w:bookmarkEnd w:id="0"/>
            <w:r>
              <w:rPr>
                <w:rFonts w:ascii="Arial" w:eastAsia="Arial" w:hAnsi="Arial" w:cs="Arial"/>
                <w:sz w:val="23"/>
              </w:rPr>
              <w:t xml:space="preserve">дов </w:t>
            </w:r>
          </w:p>
        </w:tc>
      </w:tr>
      <w:tr w:rsidR="00C534D2" w:rsidTr="00221F27">
        <w:trPr>
          <w:trHeight w:val="552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4D2" w:rsidRDefault="00DA4F72">
            <w:r>
              <w:rPr>
                <w:rFonts w:ascii="Arial" w:eastAsia="Arial" w:hAnsi="Arial" w:cs="Arial"/>
                <w:sz w:val="19"/>
              </w:rPr>
              <w:t>1</w:t>
            </w:r>
            <w:r w:rsidR="00DC2501">
              <w:rPr>
                <w:rFonts w:ascii="Arial" w:eastAsia="Arial" w:hAnsi="Arial" w:cs="Arial"/>
                <w:sz w:val="19"/>
              </w:rPr>
              <w:t>4</w:t>
            </w:r>
            <w:r>
              <w:rPr>
                <w:rFonts w:ascii="Arial" w:eastAsia="Arial" w:hAnsi="Arial" w:cs="Arial"/>
                <w:sz w:val="19"/>
              </w:rPr>
              <w:t>.</w:t>
            </w:r>
          </w:p>
        </w:tc>
        <w:tc>
          <w:tcPr>
            <w:tcW w:w="22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прочие</w:t>
            </w:r>
          </w:p>
        </w:tc>
        <w:tc>
          <w:tcPr>
            <w:tcW w:w="64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ООО "Водолей Плюс"</w:t>
            </w:r>
          </w:p>
        </w:tc>
      </w:tr>
      <w:tr w:rsidR="00C534D2" w:rsidTr="00221F27">
        <w:trPr>
          <w:trHeight w:val="393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bottom"/>
          </w:tcPr>
          <w:p w:rsidR="00C534D2" w:rsidRDefault="00DA4F72">
            <w:r>
              <w:rPr>
                <w:rFonts w:ascii="Arial" w:eastAsia="Arial" w:hAnsi="Arial" w:cs="Arial"/>
                <w:sz w:val="19"/>
              </w:rPr>
              <w:t>1</w:t>
            </w:r>
            <w:r w:rsidR="00DC2501">
              <w:rPr>
                <w:rFonts w:ascii="Arial" w:eastAsia="Arial" w:hAnsi="Arial" w:cs="Arial"/>
                <w:sz w:val="19"/>
              </w:rPr>
              <w:t>5</w:t>
            </w:r>
            <w:r>
              <w:rPr>
                <w:rFonts w:ascii="Arial" w:eastAsia="Arial" w:hAnsi="Arial" w:cs="Arial"/>
                <w:sz w:val="19"/>
              </w:rPr>
              <w:t>.</w:t>
            </w:r>
          </w:p>
        </w:tc>
        <w:tc>
          <w:tcPr>
            <w:tcW w:w="22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прочие</w:t>
            </w:r>
          </w:p>
        </w:tc>
        <w:tc>
          <w:tcPr>
            <w:tcW w:w="64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:rsidR="00C534D2" w:rsidRDefault="00DA4F72">
            <w:pPr>
              <w:ind w:left="7"/>
            </w:pPr>
            <w:r>
              <w:rPr>
                <w:rFonts w:ascii="Arial" w:eastAsia="Arial" w:hAnsi="Arial" w:cs="Arial"/>
                <w:sz w:val="23"/>
              </w:rPr>
              <w:t>ООО "</w:t>
            </w:r>
            <w:proofErr w:type="spellStart"/>
            <w:r>
              <w:rPr>
                <w:rFonts w:ascii="Arial" w:eastAsia="Arial" w:hAnsi="Arial" w:cs="Arial"/>
                <w:sz w:val="23"/>
              </w:rPr>
              <w:t>ЭкоЦентр</w:t>
            </w:r>
            <w:proofErr w:type="spellEnd"/>
            <w:r>
              <w:rPr>
                <w:rFonts w:ascii="Arial" w:eastAsia="Arial" w:hAnsi="Arial" w:cs="Arial"/>
                <w:sz w:val="23"/>
              </w:rPr>
              <w:t>""</w:t>
            </w:r>
          </w:p>
        </w:tc>
      </w:tr>
      <w:tr w:rsidR="00DC2501" w:rsidTr="00221F27">
        <w:trPr>
          <w:trHeight w:val="393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:rsidR="00DC2501" w:rsidRDefault="00DC2501">
            <w:pPr>
              <w:rPr>
                <w:rFonts w:ascii="Arial" w:eastAsia="Arial" w:hAnsi="Arial" w:cs="Arial"/>
                <w:sz w:val="19"/>
              </w:rPr>
            </w:pPr>
            <w:r>
              <w:rPr>
                <w:rFonts w:ascii="Arial" w:eastAsia="Arial" w:hAnsi="Arial" w:cs="Arial"/>
                <w:sz w:val="19"/>
              </w:rPr>
              <w:t>16.</w:t>
            </w:r>
          </w:p>
        </w:tc>
        <w:tc>
          <w:tcPr>
            <w:tcW w:w="2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DC2501" w:rsidRDefault="00DC2501">
            <w:pPr>
              <w:ind w:left="7"/>
              <w:rPr>
                <w:rFonts w:ascii="Arial" w:eastAsia="Arial" w:hAnsi="Arial" w:cs="Arial"/>
                <w:sz w:val="23"/>
              </w:rPr>
            </w:pPr>
            <w:r>
              <w:rPr>
                <w:rFonts w:ascii="Arial" w:eastAsia="Arial" w:hAnsi="Arial" w:cs="Arial"/>
                <w:sz w:val="23"/>
              </w:rPr>
              <w:t>прочие</w:t>
            </w:r>
          </w:p>
        </w:tc>
        <w:tc>
          <w:tcPr>
            <w:tcW w:w="64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DC2501" w:rsidRPr="00221F27" w:rsidRDefault="00DC2501">
            <w:pPr>
              <w:ind w:left="7"/>
              <w:rPr>
                <w:rFonts w:ascii="Arial" w:eastAsia="Arial" w:hAnsi="Arial" w:cs="Arial"/>
                <w:sz w:val="23"/>
              </w:rPr>
            </w:pPr>
            <w:r>
              <w:rPr>
                <w:rFonts w:ascii="Arial" w:eastAsia="Arial" w:hAnsi="Arial" w:cs="Arial"/>
                <w:sz w:val="23"/>
              </w:rPr>
              <w:t>Урусов</w:t>
            </w:r>
            <w:r w:rsidR="00221F27">
              <w:rPr>
                <w:rFonts w:ascii="Arial" w:eastAsia="Arial" w:hAnsi="Arial" w:cs="Arial"/>
                <w:sz w:val="23"/>
                <w:lang w:val="en-US"/>
              </w:rPr>
              <w:t xml:space="preserve"> C</w:t>
            </w:r>
            <w:r w:rsidR="00221F27">
              <w:rPr>
                <w:rFonts w:ascii="Arial" w:eastAsia="Arial" w:hAnsi="Arial" w:cs="Arial"/>
                <w:sz w:val="23"/>
              </w:rPr>
              <w:t>.С.</w:t>
            </w:r>
          </w:p>
        </w:tc>
      </w:tr>
    </w:tbl>
    <w:p w:rsidR="00221F27" w:rsidRDefault="00221F27">
      <w:pPr>
        <w:spacing w:after="0"/>
        <w:ind w:left="127" w:right="2846" w:hanging="10"/>
        <w:rPr>
          <w:rFonts w:ascii="Arial" w:eastAsia="Arial" w:hAnsi="Arial" w:cs="Arial"/>
          <w:sz w:val="23"/>
        </w:rPr>
      </w:pPr>
    </w:p>
    <w:p w:rsidR="00221F27" w:rsidRDefault="00221F27">
      <w:pPr>
        <w:spacing w:after="0"/>
        <w:ind w:left="127" w:right="2846" w:hanging="10"/>
        <w:rPr>
          <w:rFonts w:ascii="Arial" w:eastAsia="Arial" w:hAnsi="Arial" w:cs="Arial"/>
          <w:sz w:val="23"/>
        </w:rPr>
      </w:pPr>
    </w:p>
    <w:p w:rsidR="00C534D2" w:rsidRDefault="00DA4F72">
      <w:pPr>
        <w:spacing w:after="0"/>
        <w:ind w:left="127" w:right="2846" w:hanging="10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1924050</wp:posOffset>
            </wp:positionH>
            <wp:positionV relativeFrom="paragraph">
              <wp:posOffset>0</wp:posOffset>
            </wp:positionV>
            <wp:extent cx="2225294" cy="928040"/>
            <wp:effectExtent l="0" t="0" r="0" b="0"/>
            <wp:wrapSquare wrapText="bothSides"/>
            <wp:docPr id="73" name="Picture 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Picture 7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25294" cy="928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3"/>
        </w:rPr>
        <w:t>Главный энергетик-</w:t>
      </w:r>
    </w:p>
    <w:p w:rsidR="00C534D2" w:rsidRDefault="00DA4F72">
      <w:pPr>
        <w:spacing w:after="0"/>
        <w:ind w:left="127" w:right="-15" w:hanging="10"/>
      </w:pPr>
      <w:r>
        <w:rPr>
          <w:rFonts w:ascii="Arial" w:eastAsia="Arial" w:hAnsi="Arial" w:cs="Arial"/>
          <w:sz w:val="23"/>
        </w:rPr>
        <w:t>начальник ЭС           Богданчиков Б.В.</w:t>
      </w:r>
    </w:p>
    <w:sectPr w:rsidR="00C534D2">
      <w:pgSz w:w="11906" w:h="16838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4D2"/>
    <w:rsid w:val="00221F27"/>
    <w:rsid w:val="00C534D2"/>
    <w:rsid w:val="00DA4F72"/>
    <w:rsid w:val="00DC1CF8"/>
    <w:rsid w:val="00DC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C2ABA"/>
  <w15:docId w15:val="{8F0DA26E-A28C-4BDB-BAEF-8135AC3B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Corporation</dc:creator>
  <cp:keywords/>
  <cp:lastModifiedBy>Кузнецова Анна Васильевна</cp:lastModifiedBy>
  <cp:revision>3</cp:revision>
  <dcterms:created xsi:type="dcterms:W3CDTF">2023-11-10T12:43:00Z</dcterms:created>
  <dcterms:modified xsi:type="dcterms:W3CDTF">2025-01-10T07:35:00Z</dcterms:modified>
</cp:coreProperties>
</file>